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7A7B" w:rsidP="335DEFE7" w:rsidRDefault="008D5719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before="2" w:after="2"/>
        <w:ind w:left="-540"/>
        <w:jc w:val="center"/>
        <w:rPr>
          <w:rFonts w:asciiTheme="majorHAnsi" w:hAnsiTheme="majorHAnsi" w:eastAsiaTheme="majorEastAsia" w:cstheme="majorBidi"/>
          <w:b/>
          <w:bCs/>
          <w:sz w:val="28"/>
          <w:szCs w:val="28"/>
        </w:rPr>
      </w:pPr>
      <w:r w:rsidRPr="335DEFE7">
        <w:rPr>
          <w:rFonts w:asciiTheme="majorHAnsi" w:hAnsiTheme="majorHAnsi" w:eastAsiaTheme="majorEastAsia" w:cstheme="majorBidi"/>
          <w:b/>
          <w:bCs/>
          <w:sz w:val="28"/>
          <w:szCs w:val="28"/>
        </w:rPr>
        <w:t xml:space="preserve"> </w:t>
      </w:r>
    </w:p>
    <w:p w:rsidR="00D07A7B" w:rsidP="335DEFE7" w:rsidRDefault="008D5719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before="2" w:after="2"/>
        <w:ind w:left="-540"/>
        <w:jc w:val="center"/>
        <w:rPr>
          <w:rFonts w:asciiTheme="majorHAnsi" w:hAnsiTheme="majorHAnsi" w:eastAsiaTheme="majorEastAsia" w:cstheme="majorBidi"/>
          <w:b/>
          <w:bCs/>
          <w:sz w:val="28"/>
          <w:szCs w:val="28"/>
        </w:rPr>
      </w:pPr>
      <w:r w:rsidRPr="335DEFE7">
        <w:rPr>
          <w:rFonts w:asciiTheme="majorHAnsi" w:hAnsiTheme="majorHAnsi" w:eastAsiaTheme="majorEastAsia" w:cstheme="majorBidi"/>
          <w:b/>
          <w:bCs/>
          <w:sz w:val="28"/>
          <w:szCs w:val="28"/>
        </w:rPr>
        <w:t xml:space="preserve">   First Name Last Name (14-16 pt)</w:t>
      </w:r>
    </w:p>
    <w:p w:rsidR="6C35F30C" w:rsidP="335DEFE7" w:rsidRDefault="008D5719" w14:paraId="2DF21F7F" w14:textId="52680391">
      <w:pPr>
        <w:pBdr>
          <w:top w:val="nil"/>
          <w:left w:val="nil"/>
          <w:bottom w:val="nil"/>
          <w:right w:val="nil"/>
          <w:between w:val="nil"/>
        </w:pBdr>
        <w:spacing w:before="2" w:after="2"/>
        <w:jc w:val="center"/>
        <w:rPr>
          <w:rFonts w:asciiTheme="majorHAnsi" w:hAnsiTheme="majorHAnsi" w:eastAsiaTheme="majorEastAsia" w:cstheme="majorBidi"/>
          <w:b/>
          <w:bCs/>
          <w:sz w:val="4"/>
          <w:szCs w:val="4"/>
        </w:rPr>
      </w:pPr>
      <w:r w:rsidRPr="335DEFE7">
        <w:rPr>
          <w:rFonts w:asciiTheme="majorHAnsi" w:hAnsiTheme="majorHAnsi" w:eastAsiaTheme="majorEastAsia" w:cstheme="majorBidi"/>
          <w:sz w:val="20"/>
          <w:szCs w:val="20"/>
        </w:rPr>
        <w:t xml:space="preserve">city, state ZIP | email@unc.edu | phone number | </w:t>
      </w:r>
      <w:r w:rsidRPr="335DEFE7" w:rsidR="721B008B">
        <w:rPr>
          <w:rFonts w:asciiTheme="majorHAnsi" w:hAnsiTheme="majorHAnsi" w:eastAsiaTheme="majorEastAsia" w:cstheme="majorBidi"/>
          <w:sz w:val="20"/>
          <w:szCs w:val="20"/>
        </w:rPr>
        <w:t>LinkedIn</w:t>
      </w:r>
      <w:r w:rsidRPr="335DEFE7">
        <w:rPr>
          <w:rFonts w:asciiTheme="majorHAnsi" w:hAnsiTheme="majorHAnsi" w:eastAsiaTheme="majorEastAsia" w:cstheme="majorBidi"/>
          <w:sz w:val="20"/>
          <w:szCs w:val="20"/>
        </w:rPr>
        <w:t xml:space="preserve"> | portfolio</w:t>
      </w:r>
      <w:r w:rsidR="0068291A">
        <w:rPr>
          <w:rFonts w:asciiTheme="majorHAnsi" w:hAnsiTheme="majorHAnsi" w:eastAsiaTheme="majorEastAsia" w:cstheme="majorBidi"/>
          <w:sz w:val="20"/>
          <w:szCs w:val="20"/>
        </w:rPr>
        <w:t xml:space="preserve"> link</w:t>
      </w:r>
    </w:p>
    <w:p w:rsidR="2DB93E76" w:rsidP="335DEFE7" w:rsidRDefault="2DB93E76" w14:paraId="2CAE3B6D" w14:textId="1892FDD3">
      <w:pPr>
        <w:pBdr>
          <w:bottom w:val="single" w:color="000000" w:sz="12" w:space="1"/>
        </w:pBdr>
        <w:spacing w:before="2" w:after="2" w:line="259" w:lineRule="auto"/>
        <w:ind w:right="-90"/>
        <w:jc w:val="both"/>
        <w:rPr>
          <w:rFonts w:asciiTheme="majorHAnsi" w:hAnsiTheme="majorHAnsi" w:eastAsiaTheme="majorEastAsia" w:cstheme="majorBidi"/>
          <w:b/>
          <w:bCs/>
          <w:sz w:val="22"/>
          <w:szCs w:val="22"/>
        </w:rPr>
      </w:pPr>
      <w:r w:rsidRPr="335DEFE7">
        <w:rPr>
          <w:rFonts w:asciiTheme="majorHAnsi" w:hAnsiTheme="majorHAnsi" w:eastAsiaTheme="majorEastAsia" w:cstheme="majorBidi"/>
          <w:b/>
          <w:bCs/>
          <w:sz w:val="22"/>
          <w:szCs w:val="22"/>
        </w:rPr>
        <w:t>SUMMARY</w:t>
      </w:r>
    </w:p>
    <w:p w:rsidR="29A6FFCC" w:rsidP="5B2ED468" w:rsidRDefault="29A6FFCC" w14:paraId="0E03B621" w14:textId="263E5B1B">
      <w:pPr>
        <w:spacing w:before="2" w:after="2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</w:pPr>
      <w:r w:rsidRPr="5B2ED468" w:rsidR="27CA23EE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 xml:space="preserve">Write 2–3 </w:t>
      </w:r>
      <w:r w:rsidRPr="5B2ED468" w:rsidR="4171CC42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>adjectives</w:t>
      </w:r>
      <w:r w:rsidRPr="5B2ED468" w:rsidR="27CA23EE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 xml:space="preserve"> highlighting who you are (e.g., analytical, creative, adaptable communicator), </w:t>
      </w:r>
      <w:r w:rsidRPr="5B2ED468" w:rsidR="65724976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 xml:space="preserve">the amount of years you have worked in the industry, </w:t>
      </w:r>
      <w:r w:rsidRPr="5B2ED468" w:rsidR="27CA23EE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 xml:space="preserve">your professional identity (e.g., marketing intern, aspiring data analyst), and 1–3 key skills or accomplishments that show your value—tailor it to the job and focus on transferable strengths. </w:t>
      </w:r>
    </w:p>
    <w:p w:rsidR="5B2ED468" w:rsidP="5B2ED468" w:rsidRDefault="5B2ED468" w14:paraId="231711E8" w14:textId="2E4824C0">
      <w:pPr>
        <w:spacing w:before="2" w:after="2"/>
        <w:ind w:right="-180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w:rsidR="1D3EE843" w:rsidP="5B2ED468" w:rsidRDefault="1D3EE843" w14:paraId="6730CFAC" w14:textId="1525D3CC">
      <w:pPr>
        <w:pBdr>
          <w:bottom w:val="single" w:color="000000" w:sz="12" w:space="1"/>
        </w:pBdr>
        <w:spacing w:line="259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5B2ED468" w:rsidR="1D3EE84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RELEVANT EXPERIENCE (STUDENT ORGANIZATION, PART-TIME JOBS, ETC.)</w:t>
      </w:r>
    </w:p>
    <w:p w:rsidR="008D5719" w:rsidP="29A6FFCC" w:rsidRDefault="008D5719" w14:paraId="161F8931" w14:textId="2663F113">
      <w:pPr>
        <w:pStyle w:val="Normal"/>
        <w:suppressLineNumbers w:val="0"/>
        <w:pBdr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2" w:beforeAutospacing="off" w:after="2" w:afterAutospacing="off" w:line="259" w:lineRule="auto"/>
        <w:ind w:left="0" w:right="-90"/>
        <w:jc w:val="right"/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</w:pPr>
      <w:r w:rsidRPr="29A6FFCC" w:rsidR="008D5719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Company Name, </w:t>
      </w:r>
      <w:r w:rsidRPr="29A6FFCC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29A6FFCC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29A6FFCC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18"/>
          <w:szCs w:val="18"/>
        </w:rPr>
        <w:t xml:space="preserve">     </w:t>
      </w:r>
      <w:r w:rsidRPr="29A6FFCC" w:rsidR="6CAEE785">
        <w:rPr>
          <w:rFonts w:ascii="Calibri" w:hAnsi="Calibri" w:eastAsia="ＭＳ ゴシック" w:cs="Times New Roman" w:asciiTheme="majorAscii" w:hAnsiTheme="majorAscii" w:eastAsiaTheme="majorEastAsia" w:cstheme="majorBidi"/>
          <w:sz w:val="18"/>
          <w:szCs w:val="18"/>
        </w:rPr>
        <w:t xml:space="preserve">          </w:t>
      </w:r>
      <w:r w:rsidRPr="29A6FFCC" w:rsidR="1F52F0DE">
        <w:rPr>
          <w:rFonts w:ascii="Calibri" w:hAnsi="Calibri" w:eastAsia="ＭＳ ゴシック" w:cs="Times New Roman" w:asciiTheme="majorAscii" w:hAnsiTheme="majorAscii" w:eastAsiaTheme="majorEastAsia" w:cstheme="majorBidi"/>
          <w:sz w:val="18"/>
          <w:szCs w:val="18"/>
        </w:rPr>
        <w:t xml:space="preserve">               </w:t>
      </w:r>
      <w:r w:rsidRPr="29A6FFCC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>Month 20XX-</w:t>
      </w:r>
      <w:r w:rsidRPr="29A6FFCC" w:rsidR="413BBD75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>Present</w:t>
      </w:r>
    </w:p>
    <w:p w:rsidR="00D07A7B" w:rsidP="29A6FFCC" w:rsidRDefault="004A4E3B" w14:paraId="00000018" w14:textId="6C93DD34">
      <w:pPr>
        <w:spacing w:before="2" w:after="2"/>
        <w:ind w:right="-9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sz w:val="20"/>
          <w:szCs w:val="20"/>
        </w:rPr>
      </w:pPr>
      <w:r w:rsidRPr="29A6FFCC" w:rsidR="008D571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sz w:val="20"/>
          <w:szCs w:val="20"/>
        </w:rPr>
        <w:t>Position title</w:t>
      </w:r>
    </w:p>
    <w:p w:rsidR="00D07A7B" w:rsidP="335DEFE7" w:rsidRDefault="008D5719" w14:paraId="00000019" w14:textId="77777777">
      <w:pPr>
        <w:pStyle w:val="ListParagraph"/>
        <w:numPr>
          <w:ilvl w:val="0"/>
          <w:numId w:val="6"/>
        </w:numPr>
        <w:spacing w:before="2"/>
        <w:ind w:right="-90"/>
        <w:rPr>
          <w:rFonts w:asciiTheme="majorHAnsi" w:hAnsiTheme="majorHAnsi" w:eastAsiaTheme="majorEastAsia" w:cstheme="majorBidi"/>
          <w:sz w:val="20"/>
          <w:szCs w:val="20"/>
        </w:rPr>
      </w:pPr>
      <w:r w:rsidRPr="335DEFE7">
        <w:rPr>
          <w:rFonts w:asciiTheme="majorHAnsi" w:hAnsiTheme="majorHAnsi" w:eastAsiaTheme="majorEastAsia" w:cstheme="majorBidi"/>
          <w:sz w:val="20"/>
          <w:szCs w:val="20"/>
        </w:rPr>
        <w:t>Use bullet points to describe responsibilities and/or achievements, focusing on skills relevant to your target role</w:t>
      </w:r>
    </w:p>
    <w:p w:rsidR="00D07A7B" w:rsidP="335DEFE7" w:rsidRDefault="008D5719" w14:paraId="0000001A" w14:textId="77777777">
      <w:pPr>
        <w:pStyle w:val="ListParagraph"/>
        <w:numPr>
          <w:ilvl w:val="0"/>
          <w:numId w:val="6"/>
        </w:numPr>
        <w:ind w:right="-90"/>
        <w:rPr>
          <w:rFonts w:asciiTheme="majorHAnsi" w:hAnsiTheme="majorHAnsi" w:eastAsiaTheme="majorEastAsia" w:cstheme="majorBidi"/>
          <w:sz w:val="20"/>
          <w:szCs w:val="20"/>
        </w:rPr>
      </w:pPr>
      <w:r w:rsidRPr="335DEFE7">
        <w:rPr>
          <w:rFonts w:asciiTheme="majorHAnsi" w:hAnsiTheme="majorHAnsi" w:eastAsiaTheme="majorEastAsia" w:cstheme="majorBidi"/>
          <w:sz w:val="20"/>
          <w:szCs w:val="20"/>
        </w:rPr>
        <w:t xml:space="preserve">Start each bullet point with an action verb (i.e. “Managed”, “Implemented”, “Developed”) </w:t>
      </w:r>
    </w:p>
    <w:p w:rsidR="00D07A7B" w:rsidP="335DEFE7" w:rsidRDefault="008D5719" w14:paraId="0000001B" w14:textId="65412C03">
      <w:pPr>
        <w:pStyle w:val="ListParagraph"/>
        <w:numPr>
          <w:ilvl w:val="0"/>
          <w:numId w:val="6"/>
        </w:numPr>
        <w:spacing w:after="2"/>
        <w:ind w:right="-90"/>
        <w:rPr>
          <w:rFonts w:asciiTheme="majorHAnsi" w:hAnsiTheme="majorHAnsi" w:eastAsiaTheme="majorEastAsia" w:cstheme="majorBidi"/>
          <w:sz w:val="20"/>
          <w:szCs w:val="20"/>
        </w:rPr>
      </w:pPr>
      <w:r w:rsidRPr="335DEFE7">
        <w:rPr>
          <w:rFonts w:asciiTheme="majorHAnsi" w:hAnsiTheme="majorHAnsi" w:eastAsiaTheme="majorEastAsia" w:cstheme="majorBidi"/>
          <w:sz w:val="20"/>
          <w:szCs w:val="20"/>
        </w:rPr>
        <w:t>Quantify achievements whenever possible (e.g., "Increased sales by 20%" or "Led a team of 5")</w:t>
      </w:r>
    </w:p>
    <w:p w:rsidR="00D07A7B" w:rsidP="335DEFE7" w:rsidRDefault="00D07A7B" w14:paraId="0000001C" w14:textId="77777777">
      <w:pPr>
        <w:spacing w:before="2" w:after="2"/>
        <w:ind w:right="-90"/>
        <w:rPr>
          <w:rFonts w:asciiTheme="majorHAnsi" w:hAnsiTheme="majorHAnsi" w:eastAsiaTheme="majorEastAsia" w:cstheme="majorBidi"/>
          <w:sz w:val="18"/>
          <w:szCs w:val="18"/>
        </w:rPr>
      </w:pPr>
    </w:p>
    <w:p w:rsidR="008D5719" w:rsidP="29A6FFCC" w:rsidRDefault="008D5719" w14:paraId="28C8FA30" w14:textId="60090916">
      <w:pPr>
        <w:spacing w:before="2" w:after="2"/>
        <w:ind w:right="-90"/>
        <w:jc w:val="right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sz w:val="20"/>
          <w:szCs w:val="20"/>
        </w:rPr>
      </w:pPr>
      <w:r w:rsidRPr="29A6FFCC" w:rsidR="008D5719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Company Name, </w:t>
      </w:r>
      <w:r w:rsidRPr="29A6FFCC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29A6FFCC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29A6FFCC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18"/>
          <w:szCs w:val="18"/>
        </w:rPr>
        <w:t xml:space="preserve">               </w:t>
      </w:r>
      <w:r w:rsidRPr="29A6FFCC" w:rsidR="4A74AA71">
        <w:rPr>
          <w:rFonts w:ascii="Calibri" w:hAnsi="Calibri" w:eastAsia="ＭＳ ゴシック" w:cs="Times New Roman" w:asciiTheme="majorAscii" w:hAnsiTheme="majorAscii" w:eastAsiaTheme="majorEastAsia" w:cstheme="majorBidi"/>
          <w:sz w:val="18"/>
          <w:szCs w:val="18"/>
        </w:rPr>
        <w:t xml:space="preserve">      </w:t>
      </w:r>
      <w:r w:rsidRPr="29A6FFCC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>Month 20XX-Month 20X</w:t>
      </w:r>
      <w:r w:rsidRPr="29A6FFCC" w:rsidR="62E9A6FF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>X</w:t>
      </w:r>
    </w:p>
    <w:p w:rsidR="008D5719" w:rsidP="335DEFE7" w:rsidRDefault="004A4E3B" w14:paraId="7AD4BF42" w14:textId="2A2A9B27">
      <w:pPr>
        <w:spacing w:before="2" w:after="2"/>
        <w:ind w:right="-90"/>
        <w:rPr>
          <w:rFonts w:asciiTheme="majorHAnsi" w:hAnsiTheme="majorHAnsi" w:eastAsiaTheme="majorEastAsia" w:cstheme="majorBidi"/>
          <w:sz w:val="20"/>
          <w:szCs w:val="20"/>
        </w:rPr>
      </w:pPr>
      <w:r>
        <w:rPr>
          <w:rFonts w:asciiTheme="majorHAnsi" w:hAnsiTheme="majorHAnsi" w:eastAsiaTheme="majorEastAsia" w:cstheme="majorBidi"/>
          <w:i/>
          <w:iCs/>
          <w:sz w:val="20"/>
          <w:szCs w:val="20"/>
        </w:rPr>
        <w:t xml:space="preserve">    </w:t>
      </w:r>
      <w:r w:rsidRPr="335DEFE7" w:rsidR="008D5719">
        <w:rPr>
          <w:rFonts w:asciiTheme="majorHAnsi" w:hAnsiTheme="majorHAnsi" w:eastAsiaTheme="majorEastAsia" w:cstheme="majorBidi"/>
          <w:i/>
          <w:iCs/>
          <w:sz w:val="20"/>
          <w:szCs w:val="20"/>
        </w:rPr>
        <w:t>Position Title</w:t>
      </w:r>
      <w:r w:rsidR="00BD4F4D">
        <w:t xml:space="preserve"> </w:t>
      </w:r>
      <w:r>
        <w:rPr>
          <w:rFonts w:asciiTheme="majorHAnsi" w:hAnsiTheme="majorHAnsi" w:eastAsiaTheme="majorEastAsia" w:cstheme="majorBidi"/>
          <w:sz w:val="20"/>
          <w:szCs w:val="20"/>
        </w:rPr>
        <w:t>(M</w:t>
      </w:r>
      <w:r w:rsidRPr="335DEFE7" w:rsidR="0567CC3A">
        <w:rPr>
          <w:rFonts w:asciiTheme="majorHAnsi" w:hAnsiTheme="majorHAnsi" w:eastAsiaTheme="majorEastAsia" w:cstheme="majorBidi"/>
          <w:sz w:val="20"/>
          <w:szCs w:val="20"/>
        </w:rPr>
        <w:t>onth 20XX-Month 20XX</w:t>
      </w:r>
      <w:r w:rsidR="00BD4F4D">
        <w:rPr>
          <w:rFonts w:asciiTheme="majorHAnsi" w:hAnsiTheme="majorHAnsi" w:eastAsiaTheme="majorEastAsia" w:cstheme="majorBidi"/>
          <w:sz w:val="20"/>
          <w:szCs w:val="20"/>
        </w:rPr>
        <w:t>)</w:t>
      </w:r>
    </w:p>
    <w:p w:rsidRPr="004A4E3B" w:rsidR="04F28051" w:rsidP="335DEFE7" w:rsidRDefault="61BF9F70" w14:paraId="14C33038" w14:textId="0A6A9AFA">
      <w:pPr>
        <w:pStyle w:val="ListParagraph"/>
        <w:numPr>
          <w:ilvl w:val="0"/>
          <w:numId w:val="5"/>
        </w:numPr>
        <w:spacing w:before="2" w:after="2"/>
        <w:ind w:right="-90"/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</w:pPr>
      <w:r w:rsidRPr="004A4E3B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>A good formula to think about bullet points is Skills + Impacts + Achievements + things you have learned / Outcome</w:t>
      </w:r>
    </w:p>
    <w:p w:rsidR="04F28051" w:rsidP="335DEFE7" w:rsidRDefault="04F28051" w14:paraId="2A4D99BF" w14:textId="52DDCDF1">
      <w:pPr>
        <w:pStyle w:val="ListParagraph"/>
        <w:numPr>
          <w:ilvl w:val="0"/>
          <w:numId w:val="5"/>
        </w:numPr>
        <w:spacing w:after="2"/>
        <w:ind w:right="-90"/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</w:pPr>
      <w:r w:rsidRPr="335DEFE7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>Utilizing this formula, you might create a bullet point that looks like the one below</w:t>
      </w:r>
    </w:p>
    <w:p w:rsidR="5F0E03FE" w:rsidP="335DEFE7" w:rsidRDefault="5F0E03FE" w14:paraId="354CD34A" w14:textId="7A235144">
      <w:pPr>
        <w:pStyle w:val="ListParagraph"/>
        <w:numPr>
          <w:ilvl w:val="0"/>
          <w:numId w:val="5"/>
        </w:numPr>
        <w:spacing w:after="2"/>
        <w:ind w:right="-90"/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</w:pPr>
      <w:r w:rsidRPr="335DEFE7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>Be as consistent as possible when formatting, if you are in a presently held position it should be in present tense</w:t>
      </w:r>
      <w:r w:rsidRPr="335DEFE7" w:rsidR="1DE53F4B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 xml:space="preserve"> (no verbs ending in “–</w:t>
      </w:r>
      <w:proofErr w:type="spellStart"/>
      <w:r w:rsidRPr="335DEFE7" w:rsidR="1DE53F4B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>ing</w:t>
      </w:r>
      <w:proofErr w:type="spellEnd"/>
      <w:r w:rsidRPr="335DEFE7" w:rsidR="1DE53F4B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>”)</w:t>
      </w:r>
    </w:p>
    <w:p w:rsidR="00D07A7B" w:rsidP="335DEFE7" w:rsidRDefault="004A4E3B" w14:paraId="0B5F2021" w14:textId="0E9C3BA4">
      <w:pPr>
        <w:spacing w:before="2" w:after="2"/>
        <w:ind w:right="-90"/>
        <w:rPr>
          <w:rFonts w:asciiTheme="majorHAnsi" w:hAnsiTheme="majorHAnsi" w:eastAsiaTheme="majorEastAsia" w:cstheme="majorBidi"/>
          <w:i/>
          <w:iCs/>
          <w:sz w:val="20"/>
          <w:szCs w:val="20"/>
        </w:rPr>
      </w:pPr>
      <w:r>
        <w:rPr>
          <w:rFonts w:asciiTheme="majorHAnsi" w:hAnsiTheme="majorHAnsi" w:eastAsiaTheme="majorEastAsia" w:cstheme="majorBidi"/>
          <w:i/>
          <w:iCs/>
          <w:sz w:val="20"/>
          <w:szCs w:val="20"/>
        </w:rPr>
        <w:t xml:space="preserve">    </w:t>
      </w:r>
      <w:r w:rsidRPr="335DEFE7" w:rsidR="57226D7C">
        <w:rPr>
          <w:rFonts w:asciiTheme="majorHAnsi" w:hAnsiTheme="majorHAnsi" w:eastAsiaTheme="majorEastAsia" w:cstheme="majorBidi"/>
          <w:i/>
          <w:iCs/>
          <w:sz w:val="20"/>
          <w:szCs w:val="20"/>
        </w:rPr>
        <w:t>Position Title</w:t>
      </w:r>
      <w:r>
        <w:rPr>
          <w:rFonts w:asciiTheme="majorHAnsi" w:hAnsiTheme="majorHAnsi" w:eastAsiaTheme="majorEastAsia" w:cstheme="majorBidi"/>
          <w:i/>
          <w:iCs/>
          <w:sz w:val="20"/>
          <w:szCs w:val="20"/>
        </w:rPr>
        <w:t xml:space="preserve"> </w:t>
      </w:r>
      <w:r>
        <w:rPr>
          <w:rFonts w:asciiTheme="majorHAnsi" w:hAnsiTheme="majorHAnsi" w:eastAsiaTheme="majorEastAsia" w:cstheme="majorBidi"/>
          <w:sz w:val="19"/>
          <w:szCs w:val="19"/>
        </w:rPr>
        <w:t>(M</w:t>
      </w:r>
      <w:r w:rsidRPr="335DEFE7" w:rsidR="7755FA6B">
        <w:rPr>
          <w:rFonts w:asciiTheme="majorHAnsi" w:hAnsiTheme="majorHAnsi" w:eastAsiaTheme="majorEastAsia" w:cstheme="majorBidi"/>
          <w:sz w:val="19"/>
          <w:szCs w:val="19"/>
        </w:rPr>
        <w:t>onth 20XX-Month 20XX</w:t>
      </w:r>
      <w:r>
        <w:rPr>
          <w:rFonts w:asciiTheme="majorHAnsi" w:hAnsiTheme="majorHAnsi" w:eastAsiaTheme="majorEastAsia" w:cstheme="majorBidi"/>
          <w:sz w:val="19"/>
          <w:szCs w:val="19"/>
        </w:rPr>
        <w:t>)</w:t>
      </w:r>
    </w:p>
    <w:p w:rsidR="00D07A7B" w:rsidP="335DEFE7" w:rsidRDefault="41244FB7" w14:paraId="00000022" w14:textId="61959396">
      <w:pPr>
        <w:pStyle w:val="ListParagraph"/>
        <w:numPr>
          <w:ilvl w:val="0"/>
          <w:numId w:val="1"/>
        </w:numPr>
        <w:spacing w:before="2" w:after="2"/>
        <w:ind w:right="-90"/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</w:pPr>
      <w:r w:rsidRPr="335DEFE7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 xml:space="preserve">If you </w:t>
      </w:r>
      <w:proofErr w:type="gramStart"/>
      <w:r w:rsidRPr="335DEFE7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>held</w:t>
      </w:r>
      <w:proofErr w:type="gramEnd"/>
      <w:r w:rsidRPr="335DEFE7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 xml:space="preserve"> more than one position at the same company, list the company name once and include each job title beneath it with its corresponding dates and responsibilities</w:t>
      </w:r>
      <w:r w:rsidRPr="335DEFE7" w:rsidR="538AD01A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>. The most recent position should always be listed at the top</w:t>
      </w:r>
      <w:r w:rsidRPr="335DEFE7" w:rsidR="7889C5DC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 xml:space="preserve"> </w:t>
      </w:r>
    </w:p>
    <w:p w:rsidR="6081498C" w:rsidP="335DEFE7" w:rsidRDefault="6081498C" w14:paraId="116F8C4E" w14:textId="08D94DA0">
      <w:pPr>
        <w:pStyle w:val="ListParagraph"/>
        <w:numPr>
          <w:ilvl w:val="0"/>
          <w:numId w:val="1"/>
        </w:numPr>
        <w:spacing w:before="2" w:after="2"/>
        <w:ind w:right="-9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35DEFE7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>Focus on unique duties or accomplishments for each position instead of repeating tasks. Highlight what made each role distinct—new responsibilities, projects, skills, or achievements specific to that position</w:t>
      </w:r>
    </w:p>
    <w:p w:rsidR="335DEFE7" w:rsidP="335DEFE7" w:rsidRDefault="335DEFE7" w14:paraId="71E3BF1A" w14:textId="64862A59">
      <w:pPr>
        <w:pStyle w:val="ListParagraph"/>
        <w:spacing w:before="2" w:after="2"/>
        <w:ind w:right="-90"/>
        <w:rPr>
          <w:rFonts w:asciiTheme="majorHAnsi" w:hAnsiTheme="majorHAnsi" w:eastAsiaTheme="majorEastAsia" w:cstheme="majorBidi"/>
          <w:color w:val="000000" w:themeColor="text1"/>
          <w:sz w:val="12"/>
          <w:szCs w:val="12"/>
        </w:rPr>
      </w:pPr>
    </w:p>
    <w:p w:rsidR="6A139F56" w:rsidP="335DEFE7" w:rsidRDefault="6A139F56" w14:paraId="5A564B19" w14:textId="48B9933C">
      <w:pPr>
        <w:pBdr>
          <w:bottom w:val="single" w:color="000000" w:sz="12" w:space="1"/>
        </w:pBdr>
        <w:spacing w:before="2" w:after="2" w:line="259" w:lineRule="auto"/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</w:pPr>
      <w:r w:rsidRPr="335DEFE7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ADDITIONAL EXPERIENCE</w:t>
      </w:r>
    </w:p>
    <w:p w:rsidR="00D07A7B" w:rsidP="29A6FFCC" w:rsidRDefault="665212A0" w14:paraId="00000025" w14:textId="12897C53">
      <w:pPr>
        <w:spacing w:before="2" w:after="2"/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</w:pPr>
      <w:r w:rsidRPr="29A6FFCC" w:rsidR="665212A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0"/>
          <w:szCs w:val="20"/>
        </w:rPr>
        <w:t>Compan</w:t>
      </w:r>
      <w:r w:rsidRPr="29A6FFCC" w:rsidR="3E61AA4B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0"/>
          <w:szCs w:val="20"/>
        </w:rPr>
        <w:t>y Name</w:t>
      </w:r>
      <w:r w:rsidRPr="29A6FFCC" w:rsidR="008D5719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 </w:t>
      </w:r>
      <w:r w:rsidRPr="29A6FFCC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29A6FFCC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29A6FFCC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18"/>
          <w:szCs w:val="18"/>
        </w:rPr>
        <w:t xml:space="preserve">     </w:t>
      </w:r>
      <w:r w:rsidRPr="29A6FFCC" w:rsidR="634E5EFA">
        <w:rPr>
          <w:rFonts w:ascii="Calibri" w:hAnsi="Calibri" w:eastAsia="ＭＳ ゴシック" w:cs="Times New Roman" w:asciiTheme="majorAscii" w:hAnsiTheme="majorAscii" w:eastAsiaTheme="majorEastAsia" w:cstheme="majorBidi"/>
          <w:sz w:val="18"/>
          <w:szCs w:val="18"/>
        </w:rPr>
        <w:t xml:space="preserve">    </w:t>
      </w:r>
      <w:r w:rsidRPr="29A6FFCC" w:rsidR="476B2D3A">
        <w:rPr>
          <w:rFonts w:ascii="Calibri" w:hAnsi="Calibri" w:eastAsia="ＭＳ ゴシック" w:cs="Times New Roman" w:asciiTheme="majorAscii" w:hAnsiTheme="majorAscii" w:eastAsiaTheme="majorEastAsia" w:cstheme="majorBidi"/>
          <w:sz w:val="18"/>
          <w:szCs w:val="18"/>
        </w:rPr>
        <w:t xml:space="preserve">        </w:t>
      </w:r>
      <w:r w:rsidRPr="29A6FFCC" w:rsidR="36C22FA2">
        <w:rPr>
          <w:rFonts w:ascii="Calibri" w:hAnsi="Calibri" w:eastAsia="ＭＳ ゴシック" w:cs="Times New Roman" w:asciiTheme="majorAscii" w:hAnsiTheme="majorAscii" w:eastAsiaTheme="majorEastAsia" w:cstheme="majorBidi"/>
          <w:sz w:val="18"/>
          <w:szCs w:val="18"/>
        </w:rPr>
        <w:t xml:space="preserve"> </w:t>
      </w:r>
      <w:r w:rsidRPr="29A6FFCC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>Month 20XX-Month 20XX</w:t>
      </w:r>
    </w:p>
    <w:p w:rsidR="7CD6BF26" w:rsidP="335DEFE7" w:rsidRDefault="7CD6BF26" w14:paraId="1C33851A" w14:textId="7FFEFAC5">
      <w:pPr>
        <w:spacing w:before="2" w:after="2" w:line="259" w:lineRule="auto"/>
        <w:ind w:right="-90"/>
        <w:rPr>
          <w:rFonts w:asciiTheme="majorHAnsi" w:hAnsiTheme="majorHAnsi" w:eastAsiaTheme="majorEastAsia" w:cstheme="majorBidi"/>
          <w:i/>
          <w:iCs/>
          <w:sz w:val="20"/>
          <w:szCs w:val="20"/>
        </w:rPr>
      </w:pPr>
      <w:r w:rsidRPr="335DEFE7">
        <w:rPr>
          <w:rFonts w:asciiTheme="majorHAnsi" w:hAnsiTheme="majorHAnsi" w:eastAsiaTheme="majorEastAsia" w:cstheme="majorBidi"/>
          <w:i/>
          <w:iCs/>
          <w:sz w:val="20"/>
          <w:szCs w:val="20"/>
        </w:rPr>
        <w:t>Project</w:t>
      </w:r>
    </w:p>
    <w:p w:rsidR="7CD6BF26" w:rsidP="335DEFE7" w:rsidRDefault="7CD6BF26" w14:paraId="7AAC2C41" w14:textId="70F13C66">
      <w:pPr>
        <w:pStyle w:val="ListParagraph"/>
        <w:numPr>
          <w:ilvl w:val="0"/>
          <w:numId w:val="3"/>
        </w:numPr>
        <w:spacing w:before="2" w:after="2"/>
        <w:ind w:right="-90"/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</w:pPr>
      <w:r w:rsidRPr="335DEFE7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>Managed a three-week facilities upgrade project, coordinating vendor schedules, tracking supply orders, and ensuring all tasks were completed ahead of deadline and under budget</w:t>
      </w:r>
    </w:p>
    <w:p w:rsidR="7CD6BF26" w:rsidP="335DEFE7" w:rsidRDefault="7CD6BF26" w14:paraId="3013A359" w14:textId="143A4C21">
      <w:pPr>
        <w:pStyle w:val="ListParagraph"/>
        <w:numPr>
          <w:ilvl w:val="0"/>
          <w:numId w:val="3"/>
        </w:numPr>
        <w:spacing w:before="2" w:after="2"/>
        <w:ind w:right="-90"/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</w:pPr>
      <w:r w:rsidRPr="335DEFE7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>Led a cross-functional team to redesign the storage layout for a high-traffic workspace, improving equipment access and reducing setup time by 35%</w:t>
      </w:r>
    </w:p>
    <w:p w:rsidR="00D07A7B" w:rsidP="335DEFE7" w:rsidRDefault="00D07A7B" w14:paraId="0000002B" w14:textId="77777777">
      <w:pPr>
        <w:spacing w:before="2" w:after="2"/>
        <w:ind w:right="-90"/>
        <w:rPr>
          <w:rFonts w:asciiTheme="majorHAnsi" w:hAnsiTheme="majorHAnsi" w:eastAsiaTheme="majorEastAsia" w:cstheme="majorBidi"/>
          <w:i/>
          <w:iCs/>
          <w:sz w:val="12"/>
          <w:szCs w:val="12"/>
        </w:rPr>
      </w:pPr>
    </w:p>
    <w:p w:rsidR="5DBF4F0A" w:rsidP="335DEFE7" w:rsidRDefault="370DD686" w14:paraId="24AE2A3D" w14:textId="75E13798">
      <w:pPr>
        <w:pBdr>
          <w:bottom w:val="single" w:color="000000" w:sz="12" w:space="1"/>
        </w:pBdr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</w:pPr>
      <w:r w:rsidRPr="335DEFE7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 xml:space="preserve">VOLUNTEER AND </w:t>
      </w:r>
      <w:r w:rsidRPr="335DEFE7" w:rsidR="166E568D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LEADERSHIP EXPERIENCE</w:t>
      </w:r>
    </w:p>
    <w:p w:rsidR="53AA8D0D" w:rsidP="29A6FFCC" w:rsidRDefault="53AA8D0D" w14:paraId="4CF3CDA7" w14:textId="2E76DD87">
      <w:pPr>
        <w:spacing w:before="2" w:after="2" w:line="259" w:lineRule="auto"/>
        <w:ind w:right="-90"/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</w:pPr>
      <w:r w:rsidRPr="29A6FFCC" w:rsidR="53AA8D0D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0"/>
          <w:szCs w:val="20"/>
        </w:rPr>
        <w:t>Organization Name</w:t>
      </w:r>
      <w:r w:rsidRPr="29A6FFCC" w:rsidR="4D790C1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, </w:t>
      </w:r>
      <w:r w:rsidRPr="29A6FFCC" w:rsidR="4D790C10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29A6FFCC" w:rsidR="4D790C10">
        <w:rPr>
          <w:rFonts w:ascii="Calibri" w:hAnsi="Calibri" w:eastAsia="ＭＳ ゴシック" w:cs="Times New Roman" w:asciiTheme="majorAscii" w:hAnsiTheme="majorAscii" w:eastAsiaTheme="majorEastAsia" w:cstheme="majorBidi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29A6FFCC" w:rsidR="4D790C10">
        <w:rPr>
          <w:rFonts w:ascii="Calibri" w:hAnsi="Calibri" w:eastAsia="ＭＳ ゴシック" w:cs="Times New Roman" w:asciiTheme="majorAscii" w:hAnsiTheme="majorAscii" w:eastAsiaTheme="majorEastAsia" w:cstheme="majorBidi"/>
          <w:sz w:val="18"/>
          <w:szCs w:val="18"/>
        </w:rPr>
        <w:t xml:space="preserve">              </w:t>
      </w:r>
      <w:r w:rsidRPr="29A6FFCC" w:rsidR="388E0238">
        <w:rPr>
          <w:rFonts w:ascii="Calibri" w:hAnsi="Calibri" w:eastAsia="ＭＳ ゴシック" w:cs="Times New Roman" w:asciiTheme="majorAscii" w:hAnsiTheme="majorAscii" w:eastAsiaTheme="majorEastAsia" w:cstheme="majorBidi"/>
          <w:sz w:val="18"/>
          <w:szCs w:val="18"/>
        </w:rPr>
        <w:t xml:space="preserve">     </w:t>
      </w:r>
      <w:r w:rsidRPr="29A6FFCC" w:rsidR="4D790C10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>Month 20XX-Month 20XX</w:t>
      </w:r>
    </w:p>
    <w:p w:rsidR="4D790C10" w:rsidP="335DEFE7" w:rsidRDefault="4D790C10" w14:paraId="3E3E2109" w14:textId="77777777">
      <w:pPr>
        <w:spacing w:before="2" w:after="2"/>
        <w:ind w:right="-90"/>
        <w:rPr>
          <w:rFonts w:asciiTheme="majorHAnsi" w:hAnsiTheme="majorHAnsi" w:eastAsiaTheme="majorEastAsia" w:cstheme="majorBidi"/>
          <w:i/>
          <w:iCs/>
          <w:sz w:val="20"/>
          <w:szCs w:val="20"/>
        </w:rPr>
      </w:pPr>
      <w:r w:rsidRPr="335DEFE7">
        <w:rPr>
          <w:rFonts w:asciiTheme="majorHAnsi" w:hAnsiTheme="majorHAnsi" w:eastAsiaTheme="majorEastAsia" w:cstheme="majorBidi"/>
          <w:i/>
          <w:iCs/>
          <w:sz w:val="20"/>
          <w:szCs w:val="20"/>
        </w:rPr>
        <w:t>Position title</w:t>
      </w:r>
    </w:p>
    <w:p w:rsidR="3B28CB83" w:rsidP="335DEFE7" w:rsidRDefault="3B28CB83" w14:paraId="25DDC1FD" w14:textId="6D652DD1">
      <w:pPr>
        <w:pStyle w:val="ListParagraph"/>
        <w:numPr>
          <w:ilvl w:val="0"/>
          <w:numId w:val="2"/>
        </w:numPr>
        <w:spacing w:before="2" w:after="2"/>
        <w:ind w:right="-90"/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</w:pPr>
      <w:r w:rsidRPr="335DEFE7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>Describe the responsibility or initiative you led and its impact on the organization or community while emphasizing skills gained; Quantify whenever possible</w:t>
      </w:r>
    </w:p>
    <w:p w:rsidR="00D07A7B" w:rsidP="335DEFE7" w:rsidRDefault="13D12D04" w14:paraId="00000032" w14:textId="2346B7DF">
      <w:pPr>
        <w:pStyle w:val="ListParagraph"/>
        <w:numPr>
          <w:ilvl w:val="0"/>
          <w:numId w:val="2"/>
        </w:numPr>
        <w:spacing w:before="2" w:after="2"/>
        <w:ind w:right="-90"/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</w:pPr>
      <w:r w:rsidRPr="335DEFE7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>Mention any measurable outcomes (e.g., increased participation, funds raised, programs improved).</w:t>
      </w:r>
    </w:p>
    <w:p w:rsidR="00D07A7B" w:rsidP="335DEFE7" w:rsidRDefault="00D07A7B" w14:paraId="00000033" w14:textId="77777777">
      <w:pPr>
        <w:spacing w:before="2" w:after="2"/>
        <w:ind w:left="720"/>
        <w:rPr>
          <w:rFonts w:asciiTheme="majorHAnsi" w:hAnsiTheme="majorHAnsi" w:eastAsiaTheme="majorEastAsia" w:cstheme="majorBidi"/>
          <w:sz w:val="12"/>
          <w:szCs w:val="12"/>
        </w:rPr>
      </w:pPr>
    </w:p>
    <w:p w:rsidR="00D07A7B" w:rsidP="335DEFE7" w:rsidRDefault="008D5719" w14:paraId="00000034" w14:textId="1479C2C2">
      <w:pPr>
        <w:pBdr>
          <w:bottom w:val="single" w:color="000000" w:sz="12" w:space="1"/>
        </w:pBdr>
        <w:spacing w:before="2" w:after="2"/>
        <w:ind w:right="-90"/>
        <w:rPr>
          <w:rFonts w:asciiTheme="majorHAnsi" w:hAnsiTheme="majorHAnsi" w:eastAsiaTheme="majorEastAsia" w:cstheme="majorBidi"/>
          <w:b/>
          <w:bCs/>
          <w:sz w:val="22"/>
          <w:szCs w:val="22"/>
        </w:rPr>
      </w:pPr>
      <w:r w:rsidRPr="335DEFE7">
        <w:rPr>
          <w:rFonts w:asciiTheme="majorHAnsi" w:hAnsiTheme="majorHAnsi" w:eastAsiaTheme="majorEastAsia" w:cstheme="majorBidi"/>
          <w:b/>
          <w:bCs/>
          <w:sz w:val="22"/>
          <w:szCs w:val="22"/>
        </w:rPr>
        <w:t>SKILLS</w:t>
      </w:r>
      <w:r w:rsidRPr="335DEFE7" w:rsidR="58A7F748">
        <w:rPr>
          <w:rFonts w:asciiTheme="majorHAnsi" w:hAnsiTheme="majorHAnsi" w:eastAsiaTheme="majorEastAsia" w:cstheme="majorBidi"/>
          <w:b/>
          <w:bCs/>
          <w:sz w:val="22"/>
          <w:szCs w:val="22"/>
        </w:rPr>
        <w:t xml:space="preserve"> AND CERTIFICATIONS</w:t>
      </w:r>
    </w:p>
    <w:p w:rsidR="6AA5D33F" w:rsidP="335DEFE7" w:rsidRDefault="6AA5D33F" w14:paraId="2E2DDB7F" w14:textId="455FF516">
      <w:pPr>
        <w:ind w:right="-90"/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</w:pPr>
      <w:r w:rsidRPr="335DEFE7">
        <w:rPr>
          <w:rFonts w:asciiTheme="majorHAnsi" w:hAnsiTheme="majorHAnsi" w:eastAsiaTheme="majorEastAsia" w:cstheme="majorBidi"/>
          <w:i/>
          <w:iCs/>
          <w:color w:val="000000" w:themeColor="text1"/>
          <w:sz w:val="20"/>
          <w:szCs w:val="20"/>
        </w:rPr>
        <w:t>Technical Skills:</w:t>
      </w:r>
      <w:r w:rsidRPr="335DEFE7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 xml:space="preserve"> Software, tools, platforms relevant to the industry</w:t>
      </w:r>
    </w:p>
    <w:p w:rsidR="6AA5D33F" w:rsidP="335DEFE7" w:rsidRDefault="6AA5D33F" w14:paraId="0A700F6C" w14:textId="56064E21">
      <w:pPr>
        <w:ind w:right="-90"/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</w:pPr>
      <w:r w:rsidRPr="335DEFE7">
        <w:rPr>
          <w:rFonts w:asciiTheme="majorHAnsi" w:hAnsiTheme="majorHAnsi" w:eastAsiaTheme="majorEastAsia" w:cstheme="majorBidi"/>
          <w:i/>
          <w:iCs/>
          <w:color w:val="000000" w:themeColor="text1"/>
          <w:sz w:val="20"/>
          <w:szCs w:val="20"/>
        </w:rPr>
        <w:t xml:space="preserve">Certifications: </w:t>
      </w:r>
      <w:proofErr w:type="gramStart"/>
      <w:r w:rsidRPr="335DEFE7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>Industry related</w:t>
      </w:r>
      <w:proofErr w:type="gramEnd"/>
      <w:r w:rsidRPr="335DEFE7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 xml:space="preserve"> certifications</w:t>
      </w:r>
    </w:p>
    <w:p w:rsidR="6AA5D33F" w:rsidP="335DEFE7" w:rsidRDefault="6AA5D33F" w14:paraId="20A37696" w14:textId="754DA878">
      <w:pPr>
        <w:spacing w:before="2" w:after="2"/>
        <w:ind w:right="-90"/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</w:pPr>
      <w:r w:rsidRPr="335DEFE7">
        <w:rPr>
          <w:rFonts w:asciiTheme="majorHAnsi" w:hAnsiTheme="majorHAnsi" w:eastAsiaTheme="majorEastAsia" w:cstheme="majorBidi"/>
          <w:i/>
          <w:iCs/>
          <w:color w:val="000000" w:themeColor="text1"/>
          <w:sz w:val="20"/>
          <w:szCs w:val="20"/>
        </w:rPr>
        <w:t xml:space="preserve">Languages: </w:t>
      </w:r>
      <w:proofErr w:type="gramStart"/>
      <w:r w:rsidRPr="335DEFE7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>List</w:t>
      </w:r>
      <w:proofErr w:type="gramEnd"/>
      <w:r w:rsidRPr="335DEFE7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 xml:space="preserve"> any relevant language proficiency</w:t>
      </w:r>
      <w:r>
        <w:br/>
      </w:r>
    </w:p>
    <w:p w:rsidR="5E2857E4" w:rsidP="335DEFE7" w:rsidRDefault="5E2857E4" w14:paraId="2116B0D2" w14:textId="74003429">
      <w:pPr>
        <w:pBdr>
          <w:bottom w:val="single" w:color="000000" w:sz="12" w:space="1"/>
        </w:pBdr>
        <w:spacing w:before="2" w:after="2"/>
        <w:ind w:right="-90"/>
        <w:jc w:val="both"/>
        <w:rPr>
          <w:rFonts w:asciiTheme="majorHAnsi" w:hAnsiTheme="majorHAnsi" w:eastAsiaTheme="majorEastAsia" w:cstheme="majorBidi"/>
          <w:b/>
          <w:bCs/>
          <w:sz w:val="22"/>
          <w:szCs w:val="22"/>
        </w:rPr>
      </w:pPr>
      <w:r w:rsidRPr="335DEFE7">
        <w:rPr>
          <w:rFonts w:asciiTheme="majorHAnsi" w:hAnsiTheme="majorHAnsi" w:eastAsiaTheme="majorEastAsia" w:cstheme="majorBidi"/>
          <w:b/>
          <w:bCs/>
          <w:sz w:val="22"/>
          <w:szCs w:val="22"/>
        </w:rPr>
        <w:t>EDUCATION</w:t>
      </w:r>
    </w:p>
    <w:p w:rsidR="5E2857E4" w:rsidP="29A6FFCC" w:rsidRDefault="5E2857E4" w14:paraId="13952A6F" w14:textId="17BB7636">
      <w:pPr>
        <w:spacing w:before="2" w:after="2"/>
        <w:ind w:right="-180"/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</w:pPr>
      <w:r w:rsidRPr="29A6FFCC" w:rsidR="5E2857E4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University of North Carolina at Chapel Hill, </w:t>
      </w:r>
      <w:r w:rsidRPr="29A6FFCC" w:rsidR="5E2857E4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>Chapel Hill, NC</w:t>
      </w:r>
      <w:r>
        <w:tab/>
      </w:r>
      <w:r w:rsidRPr="29A6FFCC" w:rsidR="5E2857E4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 w:rsidRPr="29A6FFCC" w:rsidR="5E2857E4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 xml:space="preserve">  </w:t>
      </w:r>
      <w:r w:rsidRPr="29A6FFCC" w:rsidR="11706AD8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 xml:space="preserve">                    </w:t>
      </w:r>
      <w:r w:rsidRPr="29A6FFCC" w:rsidR="5E2857E4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>Graduation Month 20XX</w:t>
      </w:r>
    </w:p>
    <w:p w:rsidR="5E2857E4" w:rsidP="335DEFE7" w:rsidRDefault="5E2857E4" w14:paraId="4A09CAC9" w14:textId="5E9291D1">
      <w:pPr>
        <w:tabs>
          <w:tab w:val="right" w:pos="10800"/>
        </w:tabs>
        <w:spacing w:before="2" w:after="2"/>
        <w:ind w:right="-90"/>
        <w:rPr>
          <w:rFonts w:asciiTheme="majorHAnsi" w:hAnsiTheme="majorHAnsi" w:eastAsiaTheme="majorEastAsia" w:cstheme="majorBidi"/>
          <w:i/>
          <w:iCs/>
          <w:sz w:val="20"/>
          <w:szCs w:val="20"/>
        </w:rPr>
      </w:pPr>
      <w:r w:rsidRPr="335DEFE7">
        <w:rPr>
          <w:rFonts w:asciiTheme="majorHAnsi" w:hAnsiTheme="majorHAnsi" w:eastAsiaTheme="majorEastAsia" w:cstheme="majorBidi"/>
          <w:i/>
          <w:iCs/>
          <w:sz w:val="20"/>
          <w:szCs w:val="20"/>
        </w:rPr>
        <w:t>Bachelor of Arts/Bachelo</w:t>
      </w:r>
      <w:r w:rsidR="00343E64">
        <w:rPr>
          <w:rFonts w:asciiTheme="majorHAnsi" w:hAnsiTheme="majorHAnsi" w:eastAsiaTheme="majorEastAsia" w:cstheme="majorBidi"/>
          <w:i/>
          <w:iCs/>
          <w:sz w:val="20"/>
          <w:szCs w:val="20"/>
        </w:rPr>
        <w:t>r</w:t>
      </w:r>
      <w:r w:rsidRPr="335DEFE7">
        <w:rPr>
          <w:rFonts w:asciiTheme="majorHAnsi" w:hAnsiTheme="majorHAnsi" w:eastAsiaTheme="majorEastAsia" w:cstheme="majorBidi"/>
          <w:i/>
          <w:iCs/>
          <w:sz w:val="20"/>
          <w:szCs w:val="20"/>
        </w:rPr>
        <w:t xml:space="preserve"> of Science in Major</w:t>
      </w:r>
    </w:p>
    <w:p w:rsidR="6C35F30C" w:rsidP="335DEFE7" w:rsidRDefault="33E1AD50" w14:paraId="34090008" w14:textId="02822A27">
      <w:pPr>
        <w:tabs>
          <w:tab w:val="right" w:pos="10800"/>
        </w:tabs>
        <w:spacing w:before="2" w:after="2"/>
        <w:ind w:right="-90"/>
        <w:rPr>
          <w:rFonts w:asciiTheme="majorHAnsi" w:hAnsiTheme="majorHAnsi" w:eastAsiaTheme="majorEastAsia" w:cstheme="majorBidi"/>
          <w:sz w:val="20"/>
          <w:szCs w:val="20"/>
        </w:rPr>
      </w:pPr>
      <w:r w:rsidRPr="29A6FFCC" w:rsidR="33E1AD5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sz w:val="20"/>
          <w:szCs w:val="20"/>
        </w:rPr>
        <w:t>Minor/Concentration or focus</w:t>
      </w:r>
    </w:p>
    <w:p w:rsidR="29A6FFCC" w:rsidP="29A6FFCC" w:rsidRDefault="29A6FFCC" w14:paraId="2F037605" w14:textId="1B875B87">
      <w:pPr>
        <w:tabs>
          <w:tab w:val="right" w:leader="none" w:pos="10800"/>
        </w:tabs>
        <w:spacing w:before="2" w:after="2"/>
        <w:ind w:right="-9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sz w:val="20"/>
          <w:szCs w:val="20"/>
        </w:rPr>
      </w:pPr>
    </w:p>
    <w:p w:rsidR="388DB3BD" w:rsidP="29A6FFCC" w:rsidRDefault="388DB3BD" w14:paraId="5D3E89A9" w14:textId="11209944">
      <w:pPr>
        <w:spacing w:before="2" w:after="2"/>
        <w:ind w:right="-180"/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</w:pPr>
      <w:r w:rsidRPr="29A6FFCC" w:rsidR="388DB3BD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0"/>
          <w:szCs w:val="20"/>
        </w:rPr>
        <w:t>Name of Institution</w:t>
      </w:r>
      <w:r w:rsidRPr="29A6FFCC" w:rsidR="178CF306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, </w:t>
      </w:r>
      <w:r w:rsidRPr="29A6FFCC" w:rsidR="2D29AC9C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>Location City</w:t>
      </w:r>
      <w:r w:rsidRPr="29A6FFCC" w:rsidR="178CF306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 xml:space="preserve">, </w:t>
      </w:r>
      <w:r w:rsidRPr="29A6FFCC" w:rsidR="55A5C433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 xml:space="preserve">State Abbreviated </w:t>
      </w:r>
      <w:r>
        <w:tab/>
      </w:r>
      <w:r w:rsidRPr="29A6FFCC" w:rsidR="178CF306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 w:rsidRPr="29A6FFCC" w:rsidR="178CF306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 xml:space="preserve">                      </w:t>
      </w:r>
      <w:r w:rsidRPr="29A6FFCC" w:rsidR="056E0495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 xml:space="preserve">Graduation </w:t>
      </w:r>
      <w:r w:rsidRPr="29A6FFCC" w:rsidR="178CF306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>Month 20XX</w:t>
      </w:r>
    </w:p>
    <w:p w:rsidR="6877DCD1" w:rsidP="29A6FFCC" w:rsidRDefault="6877DCD1" w14:paraId="318E5A30" w14:textId="764A43A4">
      <w:pPr>
        <w:pStyle w:val="Normal"/>
        <w:suppressLineNumbers w:val="0"/>
        <w:tabs>
          <w:tab w:val="right" w:leader="none" w:pos="10800"/>
        </w:tabs>
        <w:bidi w:val="0"/>
        <w:spacing w:before="2" w:beforeAutospacing="off" w:after="2" w:afterAutospacing="off" w:line="259" w:lineRule="auto"/>
        <w:ind w:left="0" w:right="-90"/>
        <w:jc w:val="left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sz w:val="20"/>
          <w:szCs w:val="20"/>
        </w:rPr>
      </w:pPr>
      <w:r w:rsidRPr="29A6FFCC" w:rsidR="6877DCD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sz w:val="20"/>
          <w:szCs w:val="20"/>
        </w:rPr>
        <w:t xml:space="preserve">Associate </w:t>
      </w:r>
      <w:r w:rsidRPr="29A6FFCC" w:rsidR="77E0C46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sz w:val="20"/>
          <w:szCs w:val="20"/>
        </w:rPr>
        <w:t>in Art</w:t>
      </w:r>
      <w:r w:rsidRPr="29A6FFCC" w:rsidR="77E0C46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sz w:val="20"/>
          <w:szCs w:val="20"/>
        </w:rPr>
        <w:t>/</w:t>
      </w:r>
      <w:r w:rsidRPr="29A6FFCC" w:rsidR="29168F1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sz w:val="20"/>
          <w:szCs w:val="20"/>
        </w:rPr>
        <w:t xml:space="preserve">Associate in </w:t>
      </w:r>
      <w:r w:rsidRPr="29A6FFCC" w:rsidR="77E0C46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sz w:val="20"/>
          <w:szCs w:val="20"/>
        </w:rPr>
        <w:t>Science</w:t>
      </w:r>
      <w:r w:rsidRPr="29A6FFCC" w:rsidR="77E0C46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sz w:val="20"/>
          <w:szCs w:val="20"/>
        </w:rPr>
        <w:t xml:space="preserve"> </w:t>
      </w:r>
      <w:r w:rsidRPr="29A6FFCC" w:rsidR="1754EE26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sz w:val="20"/>
          <w:szCs w:val="20"/>
        </w:rPr>
        <w:t>in Major</w:t>
      </w:r>
    </w:p>
    <w:sectPr w:rsidR="6C35F30C">
      <w:pgSz w:w="12240" w:h="15840" w:orient="portrait"/>
      <w:pgMar w:top="288" w:right="720" w:bottom="144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default"/>
  </w:font>
  <w:font w:name="Lucida Grande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FCDA"/>
    <w:multiLevelType w:val="hybridMultilevel"/>
    <w:tmpl w:val="392A8CE4"/>
    <w:lvl w:ilvl="0" w:tplc="79006F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2A7C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7C36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4E1B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74C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029A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F842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A4FB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8238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CF13FB"/>
    <w:multiLevelType w:val="hybridMultilevel"/>
    <w:tmpl w:val="CBCC0902"/>
    <w:lvl w:ilvl="0" w:tplc="F32C71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3ADC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1E17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0094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0095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48C0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6EF2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8641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20A5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5F470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8F72C2"/>
    <w:multiLevelType w:val="hybridMultilevel"/>
    <w:tmpl w:val="95BE15E4"/>
    <w:lvl w:ilvl="0" w:tplc="3F0410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C0725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B92DF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EAEE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BC4D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7216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CC0E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106C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D447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1124CAA"/>
    <w:multiLevelType w:val="hybridMultilevel"/>
    <w:tmpl w:val="2E386CAA"/>
    <w:lvl w:ilvl="0" w:tplc="5922E5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F041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EEF0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6ADB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1A64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8E2B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00B2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A076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8863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9225CC"/>
    <w:multiLevelType w:val="hybridMultilevel"/>
    <w:tmpl w:val="8C2601F0"/>
    <w:lvl w:ilvl="0" w:tplc="C6E499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8896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E457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08AF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7471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AC9E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5E3C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04D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34E7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39E341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0DFB2BF"/>
    <w:multiLevelType w:val="hybridMultilevel"/>
    <w:tmpl w:val="B03436C8"/>
    <w:lvl w:ilvl="0" w:tplc="EBD864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9832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BEF3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30A4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C474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AE42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B262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C47F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82C8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863DCCB"/>
    <w:multiLevelType w:val="hybridMultilevel"/>
    <w:tmpl w:val="34F610AA"/>
    <w:lvl w:ilvl="0" w:tplc="B06A63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2CA2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3A1A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02C7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C889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4E20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DE99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C4E2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DCBB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AA7FBB9"/>
    <w:multiLevelType w:val="hybridMultilevel"/>
    <w:tmpl w:val="853E3750"/>
    <w:lvl w:ilvl="0" w:tplc="49EE86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70A7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4608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C2B5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C0F0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E079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964D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084C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264D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1C7C593"/>
    <w:multiLevelType w:val="hybridMultilevel"/>
    <w:tmpl w:val="4704BFD0"/>
    <w:lvl w:ilvl="0" w:tplc="251AC9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BAE3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ACD8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7AB6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A090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962B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B0C0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32AD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882F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FEF1736"/>
    <w:multiLevelType w:val="hybridMultilevel"/>
    <w:tmpl w:val="E3A6E586"/>
    <w:lvl w:ilvl="0" w:tplc="D76251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CE72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6CC8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4AF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1AD3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205E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C403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0CFF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A89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51309716">
    <w:abstractNumId w:val="1"/>
  </w:num>
  <w:num w:numId="2" w16cid:durableId="436679755">
    <w:abstractNumId w:val="4"/>
  </w:num>
  <w:num w:numId="3" w16cid:durableId="1780488961">
    <w:abstractNumId w:val="7"/>
  </w:num>
  <w:num w:numId="4" w16cid:durableId="614873743">
    <w:abstractNumId w:val="5"/>
  </w:num>
  <w:num w:numId="5" w16cid:durableId="64185300">
    <w:abstractNumId w:val="8"/>
  </w:num>
  <w:num w:numId="6" w16cid:durableId="1369185183">
    <w:abstractNumId w:val="0"/>
  </w:num>
  <w:num w:numId="7" w16cid:durableId="273094679">
    <w:abstractNumId w:val="11"/>
  </w:num>
  <w:num w:numId="8" w16cid:durableId="1952739851">
    <w:abstractNumId w:val="9"/>
  </w:num>
  <w:num w:numId="9" w16cid:durableId="157618209">
    <w:abstractNumId w:val="10"/>
  </w:num>
  <w:num w:numId="10" w16cid:durableId="1987200160">
    <w:abstractNumId w:val="3"/>
  </w:num>
  <w:num w:numId="11" w16cid:durableId="1440445340">
    <w:abstractNumId w:val="6"/>
  </w:num>
  <w:num w:numId="12" w16cid:durableId="1168669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A7B"/>
    <w:rsid w:val="001C692A"/>
    <w:rsid w:val="00343E64"/>
    <w:rsid w:val="003B3831"/>
    <w:rsid w:val="004A4E3B"/>
    <w:rsid w:val="004A5DD7"/>
    <w:rsid w:val="004D7C98"/>
    <w:rsid w:val="004EFF32"/>
    <w:rsid w:val="00530939"/>
    <w:rsid w:val="0059D2E5"/>
    <w:rsid w:val="0068291A"/>
    <w:rsid w:val="008D5719"/>
    <w:rsid w:val="00BD4F4D"/>
    <w:rsid w:val="00D07A7B"/>
    <w:rsid w:val="011869D5"/>
    <w:rsid w:val="0293931F"/>
    <w:rsid w:val="03922A0C"/>
    <w:rsid w:val="045998C3"/>
    <w:rsid w:val="04F28051"/>
    <w:rsid w:val="04FCC4C3"/>
    <w:rsid w:val="0567CC3A"/>
    <w:rsid w:val="056E0495"/>
    <w:rsid w:val="081B2774"/>
    <w:rsid w:val="0AD8211F"/>
    <w:rsid w:val="0AE4515C"/>
    <w:rsid w:val="0DD19432"/>
    <w:rsid w:val="0E205D55"/>
    <w:rsid w:val="0E28F811"/>
    <w:rsid w:val="0FDDB0A4"/>
    <w:rsid w:val="10F4A07F"/>
    <w:rsid w:val="11706AD8"/>
    <w:rsid w:val="11BEA494"/>
    <w:rsid w:val="13D12D04"/>
    <w:rsid w:val="13F73C34"/>
    <w:rsid w:val="155A0167"/>
    <w:rsid w:val="166E568D"/>
    <w:rsid w:val="1754EE26"/>
    <w:rsid w:val="178CF306"/>
    <w:rsid w:val="17FB9B8F"/>
    <w:rsid w:val="187DC468"/>
    <w:rsid w:val="18AAC96C"/>
    <w:rsid w:val="19777007"/>
    <w:rsid w:val="1A78C942"/>
    <w:rsid w:val="1BD577D4"/>
    <w:rsid w:val="1C7D05A6"/>
    <w:rsid w:val="1D3EE843"/>
    <w:rsid w:val="1D793C40"/>
    <w:rsid w:val="1D8F0413"/>
    <w:rsid w:val="1DE53F4B"/>
    <w:rsid w:val="1E179566"/>
    <w:rsid w:val="1F52F0DE"/>
    <w:rsid w:val="2032EE05"/>
    <w:rsid w:val="22A388FA"/>
    <w:rsid w:val="24F62F83"/>
    <w:rsid w:val="25A79FBB"/>
    <w:rsid w:val="26C06674"/>
    <w:rsid w:val="270C5116"/>
    <w:rsid w:val="27118ED8"/>
    <w:rsid w:val="272C836F"/>
    <w:rsid w:val="27CA23EE"/>
    <w:rsid w:val="280C3D06"/>
    <w:rsid w:val="286984E0"/>
    <w:rsid w:val="29168F1A"/>
    <w:rsid w:val="297B15DE"/>
    <w:rsid w:val="29A6FFCC"/>
    <w:rsid w:val="2AE75033"/>
    <w:rsid w:val="2B0F8303"/>
    <w:rsid w:val="2B29BF90"/>
    <w:rsid w:val="2D29AC9C"/>
    <w:rsid w:val="2D6DFBA7"/>
    <w:rsid w:val="2DB93E76"/>
    <w:rsid w:val="2ED751DF"/>
    <w:rsid w:val="2F3F0294"/>
    <w:rsid w:val="316A3AEF"/>
    <w:rsid w:val="32976E73"/>
    <w:rsid w:val="335DEFE7"/>
    <w:rsid w:val="33E1AD50"/>
    <w:rsid w:val="34FC8640"/>
    <w:rsid w:val="35E345ED"/>
    <w:rsid w:val="3678D178"/>
    <w:rsid w:val="36C22FA2"/>
    <w:rsid w:val="370DD686"/>
    <w:rsid w:val="3845A9D7"/>
    <w:rsid w:val="3874045F"/>
    <w:rsid w:val="388DB3BD"/>
    <w:rsid w:val="388E0238"/>
    <w:rsid w:val="3972459B"/>
    <w:rsid w:val="397BB40A"/>
    <w:rsid w:val="39F58C85"/>
    <w:rsid w:val="3A780838"/>
    <w:rsid w:val="3ABAB7B6"/>
    <w:rsid w:val="3AD7D672"/>
    <w:rsid w:val="3B28CB83"/>
    <w:rsid w:val="3B2DB174"/>
    <w:rsid w:val="3CE311AA"/>
    <w:rsid w:val="3DAECBC2"/>
    <w:rsid w:val="3E61AA4B"/>
    <w:rsid w:val="3E670B53"/>
    <w:rsid w:val="3EF82637"/>
    <w:rsid w:val="3FF72D85"/>
    <w:rsid w:val="41244FB7"/>
    <w:rsid w:val="413BBD75"/>
    <w:rsid w:val="4171CC42"/>
    <w:rsid w:val="430AA8B9"/>
    <w:rsid w:val="4386B9F5"/>
    <w:rsid w:val="4515B592"/>
    <w:rsid w:val="4568EBA0"/>
    <w:rsid w:val="45B3BEA6"/>
    <w:rsid w:val="473D52F6"/>
    <w:rsid w:val="47634C23"/>
    <w:rsid w:val="476A651C"/>
    <w:rsid w:val="476B2D3A"/>
    <w:rsid w:val="480F06C0"/>
    <w:rsid w:val="4831DBAC"/>
    <w:rsid w:val="4847D8A1"/>
    <w:rsid w:val="493A97A8"/>
    <w:rsid w:val="493BF175"/>
    <w:rsid w:val="49951511"/>
    <w:rsid w:val="4A74AA71"/>
    <w:rsid w:val="4B5D508F"/>
    <w:rsid w:val="4C0475BD"/>
    <w:rsid w:val="4D790C10"/>
    <w:rsid w:val="4E84D758"/>
    <w:rsid w:val="4EE9FB02"/>
    <w:rsid w:val="4FE61A3E"/>
    <w:rsid w:val="5068A752"/>
    <w:rsid w:val="50AFA283"/>
    <w:rsid w:val="538AD01A"/>
    <w:rsid w:val="53AA8D0D"/>
    <w:rsid w:val="55A5C433"/>
    <w:rsid w:val="5659B063"/>
    <w:rsid w:val="56C4E888"/>
    <w:rsid w:val="57226D7C"/>
    <w:rsid w:val="5827C77F"/>
    <w:rsid w:val="58924876"/>
    <w:rsid w:val="58A7F748"/>
    <w:rsid w:val="58C9AE8D"/>
    <w:rsid w:val="59DDEF81"/>
    <w:rsid w:val="5A90DD24"/>
    <w:rsid w:val="5B2ED468"/>
    <w:rsid w:val="5C78AF5D"/>
    <w:rsid w:val="5DBF4F0A"/>
    <w:rsid w:val="5E2857E4"/>
    <w:rsid w:val="5F0E03FE"/>
    <w:rsid w:val="6081498C"/>
    <w:rsid w:val="613E048B"/>
    <w:rsid w:val="615656D2"/>
    <w:rsid w:val="61BF9F70"/>
    <w:rsid w:val="61D8239F"/>
    <w:rsid w:val="61FB31A4"/>
    <w:rsid w:val="6279FEA7"/>
    <w:rsid w:val="628FFE8F"/>
    <w:rsid w:val="62E9A6FF"/>
    <w:rsid w:val="634E5EFA"/>
    <w:rsid w:val="63ABFAA5"/>
    <w:rsid w:val="65724976"/>
    <w:rsid w:val="65EC56F2"/>
    <w:rsid w:val="665212A0"/>
    <w:rsid w:val="66FF3F4C"/>
    <w:rsid w:val="678C8527"/>
    <w:rsid w:val="6853FA25"/>
    <w:rsid w:val="6877DCD1"/>
    <w:rsid w:val="68AC8A22"/>
    <w:rsid w:val="68E67360"/>
    <w:rsid w:val="69116B6A"/>
    <w:rsid w:val="6A139F56"/>
    <w:rsid w:val="6A38A4CF"/>
    <w:rsid w:val="6AA5D33F"/>
    <w:rsid w:val="6ABCC420"/>
    <w:rsid w:val="6C35F30C"/>
    <w:rsid w:val="6C3722F0"/>
    <w:rsid w:val="6C57D8CD"/>
    <w:rsid w:val="6C9F2058"/>
    <w:rsid w:val="6CABF185"/>
    <w:rsid w:val="6CAEE785"/>
    <w:rsid w:val="7009676B"/>
    <w:rsid w:val="70EE529F"/>
    <w:rsid w:val="721B008B"/>
    <w:rsid w:val="72B4E3F6"/>
    <w:rsid w:val="73E24B43"/>
    <w:rsid w:val="7457AEB0"/>
    <w:rsid w:val="756C2627"/>
    <w:rsid w:val="75C6505B"/>
    <w:rsid w:val="76122B4E"/>
    <w:rsid w:val="7755FA6B"/>
    <w:rsid w:val="7783CA07"/>
    <w:rsid w:val="778C14F1"/>
    <w:rsid w:val="77E0C468"/>
    <w:rsid w:val="7818F819"/>
    <w:rsid w:val="7889C5DC"/>
    <w:rsid w:val="78FA080F"/>
    <w:rsid w:val="7A16902C"/>
    <w:rsid w:val="7A4385AA"/>
    <w:rsid w:val="7B0CAC5C"/>
    <w:rsid w:val="7CD6BF26"/>
    <w:rsid w:val="7CEE914F"/>
    <w:rsid w:val="7F31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42CE0"/>
  <w15:docId w15:val="{F53E24AB-8EA0-4EDB-9A47-C7A7565D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543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rsid w:val="0033706E"/>
    <w:pPr>
      <w:spacing w:beforeLines="1" w:afterLines="1"/>
    </w:pPr>
    <w:rPr>
      <w:rFonts w:ascii="Times" w:hAnsi="Times"/>
      <w:sz w:val="20"/>
      <w:szCs w:val="20"/>
    </w:rPr>
  </w:style>
  <w:style w:type="paragraph" w:styleId="DocumentMap">
    <w:name w:val="Document Map"/>
    <w:basedOn w:val="Normal"/>
    <w:link w:val="DocumentMapChar"/>
    <w:rsid w:val="00627E35"/>
    <w:rPr>
      <w:rFonts w:ascii="Lucida Grande" w:hAnsi="Lucida Grande"/>
    </w:rPr>
  </w:style>
  <w:style w:type="character" w:styleId="DocumentMapChar" w:customStyle="1">
    <w:name w:val="Document Map Char"/>
    <w:basedOn w:val="DefaultParagraphFont"/>
    <w:link w:val="DocumentMap"/>
    <w:rsid w:val="00627E35"/>
    <w:rPr>
      <w:rFonts w:ascii="Lucida Grande" w:hAnsi="Lucida Grande"/>
    </w:rPr>
  </w:style>
  <w:style w:type="paragraph" w:styleId="ListParagraph">
    <w:name w:val="List Paragraph"/>
    <w:basedOn w:val="Normal"/>
    <w:uiPriority w:val="34"/>
    <w:qFormat/>
    <w:rsid w:val="00627E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F9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A1F9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45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57A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645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7A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6457A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14E65"/>
    <w:rPr>
      <w:b/>
      <w:bCs/>
    </w:rPr>
  </w:style>
  <w:style w:type="character" w:styleId="Hyperlink">
    <w:name w:val="Hyperlink"/>
    <w:basedOn w:val="DefaultParagraphFont"/>
    <w:uiPriority w:val="99"/>
    <w:unhideWhenUsed/>
    <w:rsid w:val="00FA6C8F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A6C8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A6C8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6C7F0D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6C7F0D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rsid w:val="006C7F0D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6C7F0D"/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5foYEEWz/yNAYsXJBP0L2zAuIg==">CgMxLjA4AHIhMWwwYVN6TlZ3Mk55Z0ktY204OXREVFRBUUh1cUdpMnE1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F2B26D0F01A4B8DC6F6961D947A07" ma:contentTypeVersion="8" ma:contentTypeDescription="Create a new document." ma:contentTypeScope="" ma:versionID="d82dc3337029de09ae52332644cf191e">
  <xsd:schema xmlns:xsd="http://www.w3.org/2001/XMLSchema" xmlns:xs="http://www.w3.org/2001/XMLSchema" xmlns:p="http://schemas.microsoft.com/office/2006/metadata/properties" xmlns:ns2="a8cb6abc-0de0-4c8c-a7d1-a529b58ed2f8" targetNamespace="http://schemas.microsoft.com/office/2006/metadata/properties" ma:root="true" ma:fieldsID="937373b138125b0a184ef02fd2334e3f" ns2:_="">
    <xsd:import namespace="a8cb6abc-0de0-4c8c-a7d1-a529b58ed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b6abc-0de0-4c8c-a7d1-a529b58ed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D73860-7F80-45E0-BD51-FBB119A27F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F6DCB0-F0D3-4142-940F-36ABEE9B59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8F646C-8710-454C-B22C-65A5638965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Twillmann</dc:creator>
  <cp:lastModifiedBy>Twillmann, Carleigh</cp:lastModifiedBy>
  <cp:revision>19</cp:revision>
  <dcterms:created xsi:type="dcterms:W3CDTF">2025-03-14T11:46:00Z</dcterms:created>
  <dcterms:modified xsi:type="dcterms:W3CDTF">2025-06-24T11:54:19Z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0x010100010F2B26D0F01A4B8DC6F6961D947A07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{"FileActivityType":"9","FileActivityTimeStamp":"2025-03-14T12:04:40.130Z","FileActivityUsersOnPage":[{"DisplayName":"Twillmann, Carleigh","Id":"cntwill@ad.unc.edu"},{"DisplayName":"Olson, Steph","Id":"stephols@ad.unc.edu"},{"DisplayName":"Haight, Lori","Id":"lhaight@ad.unc.edu"}],"FileActivityNavigationId":null}</vt:lpwstr>
  </property>
  <property fmtid="{D5CDD505-2E9C-101B-9397-08002B2CF9AE}" pid="6" name="TriggerFlowInfo">
    <vt:lpwstr/>
  </property>
</Properties>
</file>